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A5" w:rsidRDefault="008D73A5" w:rsidP="007541C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C4" w:rsidRDefault="007541C4" w:rsidP="007541C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Duální kariéra</w:t>
      </w:r>
    </w:p>
    <w:p w:rsidR="007541C4" w:rsidRDefault="007541C4" w:rsidP="007541C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A7BBB">
        <w:rPr>
          <w:rFonts w:ascii="Times New Roman" w:hAnsi="Times New Roman" w:cs="Times New Roman"/>
          <w:b/>
          <w:sz w:val="28"/>
          <w:szCs w:val="28"/>
        </w:rPr>
        <w:t>nformace o zpracování</w:t>
      </w:r>
      <w:r>
        <w:rPr>
          <w:rFonts w:ascii="Times New Roman" w:hAnsi="Times New Roman" w:cs="Times New Roman"/>
          <w:b/>
          <w:sz w:val="28"/>
          <w:szCs w:val="28"/>
        </w:rPr>
        <w:t xml:space="preserve"> osobních údajů</w:t>
      </w:r>
    </w:p>
    <w:p w:rsidR="00F4270C" w:rsidRPr="006A7BBB" w:rsidRDefault="00F4270C" w:rsidP="007541C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Svolení k pořízení a použití podobizny nebo audio/video záznamu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3A5" w:rsidRDefault="008D73A5" w:rsidP="007541C4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:rsidR="007541C4" w:rsidRPr="005D3F88" w:rsidRDefault="007541C4" w:rsidP="007541C4">
      <w:pPr>
        <w:pStyle w:val="Default"/>
        <w:spacing w:after="24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</w:rPr>
        <w:t>Český olympijský výbor</w:t>
      </w:r>
      <w:r w:rsidRPr="006A7BBB">
        <w:rPr>
          <w:rFonts w:ascii="Times New Roman" w:hAnsi="Times New Roman" w:cs="Times New Roman"/>
        </w:rPr>
        <w:t xml:space="preserve">, se sídlem </w:t>
      </w:r>
      <w:r>
        <w:rPr>
          <w:rFonts w:ascii="Times New Roman" w:hAnsi="Times New Roman" w:cs="Times New Roman"/>
        </w:rPr>
        <w:t>Benešovská 1925/6, 101 00 Praha 10</w:t>
      </w:r>
      <w:r w:rsidRPr="006A7BBB">
        <w:rPr>
          <w:rFonts w:ascii="Times New Roman" w:hAnsi="Times New Roman" w:cs="Times New Roman"/>
        </w:rPr>
        <w:t xml:space="preserve">, IČ: </w:t>
      </w:r>
      <w:r w:rsidRPr="005D3F88">
        <w:rPr>
          <w:rFonts w:ascii="Times New Roman" w:hAnsi="Times New Roman" w:cs="Times New Roman"/>
        </w:rPr>
        <w:t>48546607</w:t>
      </w:r>
      <w:r>
        <w:rPr>
          <w:rFonts w:ascii="Times New Roman" w:hAnsi="Times New Roman" w:cs="Times New Roman"/>
        </w:rPr>
        <w:t xml:space="preserve"> </w:t>
      </w:r>
      <w:r w:rsidRPr="005B46B8">
        <w:rPr>
          <w:rFonts w:ascii="Times New Roman" w:hAnsi="Times New Roman" w:cs="Times New Roman"/>
        </w:rPr>
        <w:t>(„</w:t>
      </w:r>
      <w:r>
        <w:rPr>
          <w:rFonts w:ascii="Times New Roman" w:hAnsi="Times New Roman" w:cs="Times New Roman"/>
          <w:b/>
        </w:rPr>
        <w:t>ČOV</w:t>
      </w:r>
      <w:r w:rsidRPr="005B46B8">
        <w:rPr>
          <w:rFonts w:ascii="Times New Roman" w:hAnsi="Times New Roman" w:cs="Times New Roman"/>
        </w:rPr>
        <w:t>“),</w:t>
      </w:r>
      <w:r w:rsidRPr="006A7BBB">
        <w:rPr>
          <w:rFonts w:ascii="Times New Roman" w:hAnsi="Times New Roman" w:cs="Times New Roman"/>
        </w:rPr>
        <w:t xml:space="preserve"> </w:t>
      </w:r>
      <w:r w:rsidRPr="006A7BBB">
        <w:rPr>
          <w:rFonts w:ascii="Times New Roman" w:hAnsi="Times New Roman" w:cs="Times New Roman"/>
          <w:iCs/>
          <w:color w:val="000000" w:themeColor="text1"/>
        </w:rPr>
        <w:t>bude zpracovávat Vaše osobní údaje</w:t>
      </w:r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F4270C">
        <w:rPr>
          <w:rFonts w:ascii="Times New Roman" w:hAnsi="Times New Roman" w:cs="Times New Roman"/>
          <w:iCs/>
          <w:color w:val="000000" w:themeColor="text1"/>
        </w:rPr>
        <w:t xml:space="preserve">jakožto osobní údaje žadatele 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o podporu </w:t>
      </w:r>
      <w:r>
        <w:rPr>
          <w:rFonts w:ascii="Times New Roman" w:hAnsi="Times New Roman" w:cs="Times New Roman"/>
          <w:iCs/>
          <w:color w:val="000000" w:themeColor="text1"/>
        </w:rPr>
        <w:t>v rámci projektu Duální kariéra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v rozsahu výše uvedené žádosti,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tedy jméno, příjmení,</w:t>
      </w:r>
      <w:r>
        <w:rPr>
          <w:rFonts w:ascii="Times New Roman" w:hAnsi="Times New Roman" w:cs="Times New Roman"/>
          <w:iCs/>
          <w:color w:val="000000" w:themeColor="text1"/>
        </w:rPr>
        <w:t xml:space="preserve"> rodné příjmení, datum narození, rodné číslo, kontaktní údaje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(</w:t>
      </w:r>
      <w:r w:rsidRPr="006A7BBB">
        <w:rPr>
          <w:rFonts w:ascii="Times New Roman" w:hAnsi="Times New Roman" w:cs="Times New Roman"/>
          <w:iCs/>
          <w:color w:val="000000" w:themeColor="text1"/>
        </w:rPr>
        <w:t>adre</w:t>
      </w:r>
      <w:r>
        <w:rPr>
          <w:rFonts w:ascii="Times New Roman" w:hAnsi="Times New Roman" w:cs="Times New Roman"/>
          <w:iCs/>
          <w:color w:val="000000" w:themeColor="text1"/>
        </w:rPr>
        <w:t>sa trvalého bydliště, telefon, e-mail), údaje o sportovní historii, spor</w:t>
      </w:r>
      <w:r w:rsidR="008D73A5">
        <w:rPr>
          <w:rFonts w:ascii="Times New Roman" w:hAnsi="Times New Roman" w:cs="Times New Roman"/>
          <w:iCs/>
          <w:color w:val="000000" w:themeColor="text1"/>
        </w:rPr>
        <w:t xml:space="preserve">tovním svazu, sportovní kariéře </w:t>
      </w:r>
      <w:r>
        <w:rPr>
          <w:rFonts w:ascii="Times New Roman" w:hAnsi="Times New Roman" w:cs="Times New Roman"/>
          <w:iCs/>
          <w:color w:val="000000" w:themeColor="text1"/>
        </w:rPr>
        <w:t xml:space="preserve">a studijní a pracovní historii </w:t>
      </w:r>
      <w:r w:rsidRPr="006A7BBB">
        <w:rPr>
          <w:rFonts w:ascii="Times New Roman" w:hAnsi="Times New Roman" w:cs="Times New Roman"/>
          <w:iCs/>
          <w:color w:val="000000" w:themeColor="text1"/>
        </w:rPr>
        <w:t>v souladu s obecným nařízením o ochraně osobních údajů</w:t>
      </w:r>
      <w:r w:rsidRPr="006A7BBB">
        <w:rPr>
          <w:rStyle w:val="Znakapoznpodarou"/>
          <w:rFonts w:ascii="Times New Roman" w:hAnsi="Times New Roman" w:cs="Times New Roman"/>
          <w:iCs/>
          <w:color w:val="000000" w:themeColor="text1"/>
        </w:rPr>
        <w:footnoteReference w:id="1"/>
      </w:r>
      <w:r w:rsidR="00F4270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6A7BBB">
        <w:rPr>
          <w:rFonts w:ascii="Times New Roman" w:hAnsi="Times New Roman" w:cs="Times New Roman"/>
          <w:iCs/>
          <w:color w:val="000000" w:themeColor="text1"/>
        </w:rPr>
        <w:t>a zákonem</w:t>
      </w:r>
      <w:r>
        <w:rPr>
          <w:rFonts w:ascii="Times New Roman" w:hAnsi="Times New Roman" w:cs="Times New Roman"/>
          <w:iCs/>
          <w:color w:val="000000" w:themeColor="text1"/>
        </w:rPr>
        <w:t>.</w:t>
      </w:r>
      <w:r w:rsidRPr="006A7BBB">
        <w:rPr>
          <w:rStyle w:val="Znakapoznpodarou"/>
          <w:rFonts w:ascii="Times New Roman" w:hAnsi="Times New Roman" w:cs="Times New Roman"/>
          <w:iCs/>
          <w:color w:val="000000" w:themeColor="text1"/>
        </w:rPr>
        <w:footnoteReference w:id="2"/>
      </w:r>
      <w:r>
        <w:rPr>
          <w:rFonts w:ascii="Times New Roman" w:hAnsi="Times New Roman" w:cs="Times New Roman"/>
          <w:iCs/>
          <w:color w:val="000000" w:themeColor="text1"/>
        </w:rPr>
        <w:t xml:space="preserve"> Účelem zpracování uvedených osobních údajů je zejména zajištění Vaší účasti v programu Duální kariéra. </w:t>
      </w:r>
      <w:r w:rsidRPr="006A7BBB">
        <w:rPr>
          <w:rFonts w:ascii="Times New Roman" w:hAnsi="Times New Roman" w:cs="Times New Roman"/>
          <w:color w:val="000000" w:themeColor="text1"/>
        </w:rPr>
        <w:t xml:space="preserve">Bez poskytnutí uvedených osobních údajů pro výše uvedené účely představující obsah smluvního vztahu mezi žadatelem a </w:t>
      </w:r>
      <w:r>
        <w:rPr>
          <w:rFonts w:ascii="Times New Roman" w:hAnsi="Times New Roman" w:cs="Times New Roman"/>
          <w:color w:val="000000" w:themeColor="text1"/>
        </w:rPr>
        <w:t>ČOV</w:t>
      </w:r>
      <w:r w:rsidRPr="006A7BBB">
        <w:rPr>
          <w:rFonts w:ascii="Times New Roman" w:hAnsi="Times New Roman" w:cs="Times New Roman"/>
          <w:color w:val="000000" w:themeColor="text1"/>
        </w:rPr>
        <w:t xml:space="preserve"> a oprávněné zájmy </w:t>
      </w:r>
      <w:r>
        <w:rPr>
          <w:rFonts w:ascii="Times New Roman" w:hAnsi="Times New Roman" w:cs="Times New Roman"/>
          <w:color w:val="000000" w:themeColor="text1"/>
        </w:rPr>
        <w:t xml:space="preserve">ČOV nejsou podání </w:t>
      </w:r>
      <w:r w:rsidRPr="006A7BBB">
        <w:rPr>
          <w:rFonts w:ascii="Times New Roman" w:hAnsi="Times New Roman" w:cs="Times New Roman"/>
          <w:color w:val="000000" w:themeColor="text1"/>
        </w:rPr>
        <w:t>a zpracování žádosti o podporu</w:t>
      </w:r>
      <w:r>
        <w:rPr>
          <w:rFonts w:ascii="Times New Roman" w:hAnsi="Times New Roman" w:cs="Times New Roman"/>
          <w:color w:val="000000" w:themeColor="text1"/>
        </w:rPr>
        <w:t xml:space="preserve"> ani účast v</w:t>
      </w:r>
      <w:r w:rsidRPr="006A7BBB">
        <w:rPr>
          <w:rFonts w:ascii="Times New Roman" w:hAnsi="Times New Roman" w:cs="Times New Roman"/>
          <w:color w:val="000000" w:themeColor="text1"/>
        </w:rPr>
        <w:t xml:space="preserve"> projektu </w:t>
      </w:r>
      <w:r>
        <w:rPr>
          <w:rFonts w:ascii="Times New Roman" w:hAnsi="Times New Roman" w:cs="Times New Roman"/>
          <w:color w:val="000000" w:themeColor="text1"/>
        </w:rPr>
        <w:t>Duální kariéra</w:t>
      </w:r>
      <w:r w:rsidRPr="006A7BBB">
        <w:rPr>
          <w:rFonts w:ascii="Times New Roman" w:hAnsi="Times New Roman" w:cs="Times New Roman"/>
          <w:color w:val="000000" w:themeColor="text1"/>
        </w:rPr>
        <w:t xml:space="preserve"> možné.</w:t>
      </w:r>
    </w:p>
    <w:p w:rsidR="007541C4" w:rsidRPr="006A7BBB" w:rsidRDefault="007541C4" w:rsidP="007541C4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BBB">
        <w:rPr>
          <w:rFonts w:ascii="Times New Roman" w:hAnsi="Times New Roman" w:cs="Times New Roman"/>
          <w:color w:val="000000" w:themeColor="text1"/>
        </w:rPr>
        <w:t xml:space="preserve">Podáním žádosti o podporu z projektu </w:t>
      </w:r>
      <w:r>
        <w:rPr>
          <w:rFonts w:ascii="Times New Roman" w:hAnsi="Times New Roman" w:cs="Times New Roman"/>
          <w:color w:val="000000" w:themeColor="text1"/>
        </w:rPr>
        <w:t>Duální kariéra</w:t>
      </w:r>
      <w:r w:rsidRPr="006A7BBB">
        <w:rPr>
          <w:rFonts w:ascii="Times New Roman" w:hAnsi="Times New Roman" w:cs="Times New Roman"/>
          <w:color w:val="000000" w:themeColor="text1"/>
        </w:rPr>
        <w:t xml:space="preserve">, respektive </w:t>
      </w:r>
      <w:r>
        <w:rPr>
          <w:rFonts w:ascii="Times New Roman" w:hAnsi="Times New Roman" w:cs="Times New Roman"/>
          <w:color w:val="000000" w:themeColor="text1"/>
        </w:rPr>
        <w:t>Vaší účastí</w:t>
      </w:r>
      <w:r w:rsidRPr="006A7BBB">
        <w:rPr>
          <w:rFonts w:ascii="Times New Roman" w:hAnsi="Times New Roman" w:cs="Times New Roman"/>
          <w:color w:val="000000" w:themeColor="text1"/>
        </w:rPr>
        <w:t xml:space="preserve"> na akcích </w:t>
      </w:r>
      <w:r>
        <w:rPr>
          <w:rFonts w:ascii="Times New Roman" w:hAnsi="Times New Roman" w:cs="Times New Roman"/>
          <w:color w:val="000000" w:themeColor="text1"/>
        </w:rPr>
        <w:t>v rámci programu Duální kariéra</w:t>
      </w:r>
      <w:r w:rsidRPr="006A7BB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udělujete</w:t>
      </w:r>
      <w:r w:rsidRPr="006A7BB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ČOV</w:t>
      </w:r>
      <w:r w:rsidRPr="006A7BBB">
        <w:rPr>
          <w:rFonts w:ascii="Times New Roman" w:hAnsi="Times New Roman" w:cs="Times New Roman"/>
          <w:color w:val="000000" w:themeColor="text1"/>
        </w:rPr>
        <w:t xml:space="preserve"> svol</w:t>
      </w:r>
      <w:r w:rsidR="00F4270C">
        <w:rPr>
          <w:rFonts w:ascii="Times New Roman" w:hAnsi="Times New Roman" w:cs="Times New Roman"/>
          <w:color w:val="000000" w:themeColor="text1"/>
        </w:rPr>
        <w:t xml:space="preserve">ení k pořizování Vaší podobizny </w:t>
      </w:r>
      <w:r w:rsidRPr="006A7BBB">
        <w:rPr>
          <w:rFonts w:ascii="Times New Roman" w:hAnsi="Times New Roman" w:cs="Times New Roman"/>
          <w:color w:val="000000" w:themeColor="text1"/>
        </w:rPr>
        <w:t>a audio/video záznamu a jejich šíření obvyklými způsoby ve smyslu § 84 a následujících</w:t>
      </w:r>
      <w:r>
        <w:rPr>
          <w:rFonts w:ascii="Times New Roman" w:hAnsi="Times New Roman" w:cs="Times New Roman"/>
          <w:color w:val="000000" w:themeColor="text1"/>
        </w:rPr>
        <w:t xml:space="preserve"> občanského zákoníku,</w:t>
      </w:r>
      <w:r>
        <w:rPr>
          <w:rStyle w:val="Znakapoznpodarou"/>
          <w:rFonts w:ascii="Times New Roman" w:hAnsi="Times New Roman" w:cs="Times New Roman"/>
          <w:color w:val="000000" w:themeColor="text1"/>
        </w:rPr>
        <w:footnoteReference w:id="3"/>
      </w:r>
      <w:r w:rsidR="00F4270C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a to </w:t>
      </w:r>
      <w:r w:rsidRPr="006A7BBB">
        <w:rPr>
          <w:rFonts w:ascii="Times New Roman" w:hAnsi="Times New Roman" w:cs="Times New Roman"/>
          <w:color w:val="000000" w:themeColor="text1"/>
        </w:rPr>
        <w:t xml:space="preserve">za účelem propagace akce, </w:t>
      </w:r>
      <w:r w:rsidR="00F4270C">
        <w:rPr>
          <w:rFonts w:ascii="Times New Roman" w:hAnsi="Times New Roman" w:cs="Times New Roman"/>
          <w:color w:val="000000" w:themeColor="text1"/>
        </w:rPr>
        <w:t xml:space="preserve">programu Duální kariéra a ČOV </w:t>
      </w:r>
      <w:r w:rsidRPr="006A7BBB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BBB">
        <w:rPr>
          <w:rFonts w:ascii="Times New Roman" w:hAnsi="Times New Roman" w:cs="Times New Roman"/>
          <w:color w:val="000000" w:themeColor="text1"/>
        </w:rPr>
        <w:t xml:space="preserve">s tím </w:t>
      </w:r>
      <w:r>
        <w:rPr>
          <w:rFonts w:ascii="Times New Roman" w:hAnsi="Times New Roman" w:cs="Times New Roman"/>
          <w:color w:val="000000" w:themeColor="text1"/>
        </w:rPr>
        <w:t>souvisejícímu</w:t>
      </w:r>
      <w:r w:rsidRPr="006A7BBB">
        <w:rPr>
          <w:rFonts w:ascii="Times New Roman" w:hAnsi="Times New Roman" w:cs="Times New Roman"/>
          <w:color w:val="000000" w:themeColor="text1"/>
        </w:rPr>
        <w:t xml:space="preserve"> zpracování uvedeného osobního údaje (podobizna, audio/video záznam). Obvyklým způsobem rozšiřování je myšleno zejména rozšiřování pomoc</w:t>
      </w:r>
      <w:r>
        <w:rPr>
          <w:rFonts w:ascii="Times New Roman" w:hAnsi="Times New Roman" w:cs="Times New Roman"/>
          <w:color w:val="000000" w:themeColor="text1"/>
        </w:rPr>
        <w:t xml:space="preserve">í internetu – webu a </w:t>
      </w:r>
      <w:proofErr w:type="spellStart"/>
      <w:r>
        <w:rPr>
          <w:rFonts w:ascii="Times New Roman" w:hAnsi="Times New Roman" w:cs="Times New Roman"/>
          <w:color w:val="000000" w:themeColor="text1"/>
        </w:rPr>
        <w:t>Facebooku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ČOV</w:t>
      </w:r>
      <w:r w:rsidRPr="006A7BBB">
        <w:rPr>
          <w:rFonts w:ascii="Times New Roman" w:hAnsi="Times New Roman" w:cs="Times New Roman"/>
          <w:color w:val="000000" w:themeColor="text1"/>
        </w:rPr>
        <w:t>. Nesouhlas s takovýmto pořizováním podobizny či audio/video záznamu či jejich šířením</w:t>
      </w:r>
      <w:r>
        <w:rPr>
          <w:rFonts w:ascii="Times New Roman" w:hAnsi="Times New Roman" w:cs="Times New Roman"/>
          <w:color w:val="000000" w:themeColor="text1"/>
        </w:rPr>
        <w:t xml:space="preserve"> nebo zpracováním</w:t>
      </w:r>
      <w:r w:rsidRPr="006A7BBB">
        <w:rPr>
          <w:rFonts w:ascii="Times New Roman" w:hAnsi="Times New Roman" w:cs="Times New Roman"/>
          <w:color w:val="000000" w:themeColor="text1"/>
        </w:rPr>
        <w:t xml:space="preserve"> je možné vyjádřit kdykoliv u příslušného pořadatele akce </w:t>
      </w:r>
      <w:r>
        <w:rPr>
          <w:rFonts w:ascii="Times New Roman" w:hAnsi="Times New Roman" w:cs="Times New Roman"/>
          <w:color w:val="000000" w:themeColor="text1"/>
        </w:rPr>
        <w:t>v rámci programu Duální kariéra</w:t>
      </w:r>
      <w:r w:rsidR="00F4270C">
        <w:rPr>
          <w:rFonts w:ascii="Times New Roman" w:hAnsi="Times New Roman" w:cs="Times New Roman"/>
          <w:color w:val="000000" w:themeColor="text1"/>
        </w:rPr>
        <w:t xml:space="preserve"> nebo na níže uvedené</w:t>
      </w:r>
      <w:r w:rsidR="00F4270C">
        <w:rPr>
          <w:rFonts w:ascii="Times New Roman" w:hAnsi="Times New Roman" w:cs="Times New Roman"/>
          <w:color w:val="000000" w:themeColor="text1"/>
        </w:rPr>
        <w:br/>
      </w:r>
      <w:r w:rsidRPr="006A7BBB">
        <w:rPr>
          <w:rFonts w:ascii="Times New Roman" w:hAnsi="Times New Roman" w:cs="Times New Roman"/>
          <w:color w:val="000000" w:themeColor="text1"/>
        </w:rPr>
        <w:t xml:space="preserve">e-mailové adrese.  </w:t>
      </w:r>
    </w:p>
    <w:p w:rsidR="007541C4" w:rsidRPr="006A7BBB" w:rsidRDefault="007541C4" w:rsidP="007541C4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ČOV</w:t>
      </w:r>
      <w:r w:rsidRPr="006A7BBB">
        <w:rPr>
          <w:rFonts w:ascii="Times New Roman" w:hAnsi="Times New Roman" w:cs="Times New Roman"/>
          <w:color w:val="000000" w:themeColor="text1"/>
        </w:rPr>
        <w:t xml:space="preserve"> bude zpracovávat výše uveden</w:t>
      </w:r>
      <w:r>
        <w:rPr>
          <w:rFonts w:ascii="Times New Roman" w:hAnsi="Times New Roman" w:cs="Times New Roman"/>
          <w:color w:val="000000" w:themeColor="text1"/>
        </w:rPr>
        <w:t xml:space="preserve">é osobní údaje po dobu podpory </w:t>
      </w:r>
      <w:r w:rsidRPr="006A7BBB">
        <w:rPr>
          <w:rFonts w:ascii="Times New Roman" w:hAnsi="Times New Roman" w:cs="Times New Roman"/>
          <w:color w:val="000000" w:themeColor="text1"/>
        </w:rPr>
        <w:t xml:space="preserve">z projektu </w:t>
      </w:r>
      <w:r>
        <w:rPr>
          <w:rFonts w:ascii="Times New Roman" w:hAnsi="Times New Roman" w:cs="Times New Roman"/>
          <w:color w:val="000000" w:themeColor="text1"/>
        </w:rPr>
        <w:t>Duální kariéra</w:t>
      </w:r>
      <w:r w:rsidR="00097BBF">
        <w:rPr>
          <w:rFonts w:ascii="Times New Roman" w:hAnsi="Times New Roman" w:cs="Times New Roman"/>
          <w:color w:val="000000" w:themeColor="text1"/>
        </w:rPr>
        <w:br/>
      </w:r>
      <w:r w:rsidRPr="006A7BBB">
        <w:rPr>
          <w:rFonts w:ascii="Times New Roman" w:hAnsi="Times New Roman" w:cs="Times New Roman"/>
          <w:color w:val="000000" w:themeColor="text1"/>
        </w:rPr>
        <w:t xml:space="preserve">a následně </w:t>
      </w:r>
      <w:r w:rsidR="00097BBF">
        <w:rPr>
          <w:rFonts w:ascii="Times New Roman" w:hAnsi="Times New Roman" w:cs="Times New Roman"/>
          <w:color w:val="000000" w:themeColor="text1"/>
        </w:rPr>
        <w:t xml:space="preserve">do okamžiku vyjádření </w:t>
      </w:r>
      <w:r w:rsidR="00097BBF">
        <w:rPr>
          <w:rFonts w:ascii="Times New Roman" w:hAnsi="Times New Roman" w:cs="Times New Roman"/>
          <w:color w:val="000000" w:themeColor="text1"/>
        </w:rPr>
        <w:t xml:space="preserve">Vašeho </w:t>
      </w:r>
      <w:r w:rsidR="00097BBF">
        <w:rPr>
          <w:rFonts w:ascii="Times New Roman" w:hAnsi="Times New Roman" w:cs="Times New Roman"/>
          <w:color w:val="000000" w:themeColor="text1"/>
        </w:rPr>
        <w:t>nesouhlasu se zpracováváním výše uvedených osobních údajů</w:t>
      </w:r>
      <w:r w:rsidRPr="006A7BBB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ČOV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je oprávněn zpracovávat osobní údaje rovněž prostřednictvím určených zpracovatelů, jejichž aktuální seznam je veden na webu projektu </w:t>
      </w:r>
      <w:r>
        <w:rPr>
          <w:rFonts w:ascii="Times New Roman" w:hAnsi="Times New Roman" w:cs="Times New Roman"/>
          <w:iCs/>
          <w:color w:val="000000" w:themeColor="text1"/>
        </w:rPr>
        <w:t>Duální kariéra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www.</w:t>
      </w:r>
      <w:r>
        <w:rPr>
          <w:rFonts w:ascii="Times New Roman" w:hAnsi="Times New Roman" w:cs="Times New Roman"/>
          <w:iCs/>
          <w:color w:val="000000" w:themeColor="text1"/>
        </w:rPr>
        <w:t>dualcareer</w:t>
      </w:r>
      <w:r w:rsidRPr="006A7BBB">
        <w:rPr>
          <w:rFonts w:ascii="Times New Roman" w:hAnsi="Times New Roman" w:cs="Times New Roman"/>
          <w:iCs/>
          <w:color w:val="000000" w:themeColor="text1"/>
        </w:rPr>
        <w:t>.cz.</w:t>
      </w:r>
      <w:r w:rsidRPr="006A7BBB">
        <w:rPr>
          <w:rFonts w:ascii="Times New Roman" w:hAnsi="Times New Roman" w:cs="Times New Roman"/>
          <w:iCs/>
          <w:color w:val="44546A" w:themeColor="text2"/>
        </w:rPr>
        <w:t xml:space="preserve"> </w:t>
      </w:r>
      <w:r w:rsidRPr="006A7BBB">
        <w:rPr>
          <w:rFonts w:ascii="Times New Roman" w:hAnsi="Times New Roman" w:cs="Times New Roman"/>
          <w:iCs/>
          <w:color w:val="000000" w:themeColor="text1"/>
        </w:rPr>
        <w:t>Osobní údaje budou zpřístupněny pouze oprávněným zaměstnancům nebo spolupracovníků</w:t>
      </w:r>
      <w:r>
        <w:rPr>
          <w:rFonts w:ascii="Times New Roman" w:hAnsi="Times New Roman" w:cs="Times New Roman"/>
          <w:iCs/>
          <w:color w:val="000000" w:themeColor="text1"/>
        </w:rPr>
        <w:t>m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ČOV</w:t>
      </w:r>
      <w:r w:rsidRPr="006A7BBB">
        <w:rPr>
          <w:rFonts w:ascii="Times New Roman" w:hAnsi="Times New Roman" w:cs="Times New Roman"/>
          <w:iCs/>
          <w:color w:val="000000" w:themeColor="text1"/>
        </w:rPr>
        <w:t xml:space="preserve"> či</w:t>
      </w:r>
      <w:r w:rsidR="00097BBF">
        <w:rPr>
          <w:rFonts w:ascii="Times New Roman" w:hAnsi="Times New Roman" w:cs="Times New Roman"/>
          <w:iCs/>
          <w:color w:val="000000" w:themeColor="text1"/>
        </w:rPr>
        <w:t xml:space="preserve"> </w:t>
      </w:r>
      <w:bookmarkStart w:id="0" w:name="_GoBack"/>
      <w:bookmarkEnd w:id="0"/>
      <w:r w:rsidRPr="006A7BBB">
        <w:rPr>
          <w:rFonts w:ascii="Times New Roman" w:hAnsi="Times New Roman" w:cs="Times New Roman"/>
          <w:iCs/>
          <w:color w:val="000000" w:themeColor="text1"/>
        </w:rPr>
        <w:lastRenderedPageBreak/>
        <w:t>zpracovatele, a to pouze v míře nezbytné pro účely zpracování. Osobní údaje budou zpracovávány jak manuálně, tak automatizovaně.</w:t>
      </w:r>
    </w:p>
    <w:p w:rsidR="007541C4" w:rsidRPr="006A7BBB" w:rsidRDefault="007541C4" w:rsidP="007541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7B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Podáním žádosti o podporu z projektu ČON prohlašujete, že jste byl/a informován/a o svých právech a povinnostech, zejm. o právu </w:t>
      </w:r>
      <w:r w:rsidRPr="006A7BBB">
        <w:rPr>
          <w:rFonts w:ascii="Times New Roman" w:hAnsi="Times New Roman" w:cs="Times New Roman"/>
          <w:color w:val="000000"/>
          <w:sz w:val="24"/>
          <w:szCs w:val="24"/>
        </w:rPr>
        <w:t>(i) na přístup k osobním údajům, (</w:t>
      </w:r>
      <w:proofErr w:type="spellStart"/>
      <w:r w:rsidRPr="006A7BBB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A7BBB">
        <w:rPr>
          <w:rFonts w:ascii="Times New Roman" w:hAnsi="Times New Roman" w:cs="Times New Roman"/>
          <w:color w:val="000000"/>
          <w:sz w:val="24"/>
          <w:szCs w:val="24"/>
        </w:rPr>
        <w:t>) na opravu či doplnění nepřesných nebo nepravdivých osobních údajů, (</w:t>
      </w:r>
      <w:proofErr w:type="spellStart"/>
      <w:r w:rsidRPr="006A7BBB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6A7BBB">
        <w:rPr>
          <w:rFonts w:ascii="Times New Roman" w:hAnsi="Times New Roman" w:cs="Times New Roman"/>
          <w:color w:val="000000"/>
          <w:sz w:val="24"/>
          <w:szCs w:val="24"/>
        </w:rPr>
        <w:t>) na výmaz osobních údajů, nejsou-li již osobní údaje potřebné pro účely, pro které byly shromážděny či jinak zpracovány, anebo zjistí-li se, že byly zpracovávány protiprávně, (</w:t>
      </w:r>
      <w:proofErr w:type="spellStart"/>
      <w:r w:rsidRPr="006A7BBB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spellEnd"/>
      <w:r w:rsidRPr="006A7BBB">
        <w:rPr>
          <w:rFonts w:ascii="Times New Roman" w:hAnsi="Times New Roman" w:cs="Times New Roman"/>
          <w:color w:val="000000"/>
          <w:sz w:val="24"/>
          <w:szCs w:val="24"/>
        </w:rPr>
        <w:t xml:space="preserve">) na omezení zpracování </w:t>
      </w:r>
      <w:r w:rsidRPr="006A7BBB">
        <w:rPr>
          <w:rFonts w:ascii="Times New Roman" w:hAnsi="Times New Roman" w:cs="Times New Roman"/>
          <w:sz w:val="24"/>
          <w:szCs w:val="24"/>
        </w:rPr>
        <w:t>osobních údajů ve zvláštních případech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BBB">
        <w:rPr>
          <w:rFonts w:ascii="Times New Roman" w:hAnsi="Times New Roman" w:cs="Times New Roman"/>
          <w:sz w:val="24"/>
          <w:szCs w:val="24"/>
        </w:rPr>
        <w:t xml:space="preserve"> (v) na přenositelnost </w:t>
      </w:r>
      <w:r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6A7BBB">
        <w:rPr>
          <w:rFonts w:ascii="Times New Roman" w:hAnsi="Times New Roman" w:cs="Times New Roman"/>
          <w:sz w:val="24"/>
          <w:szCs w:val="24"/>
        </w:rPr>
        <w:t>údajů a taktéž právo (</w:t>
      </w:r>
      <w:proofErr w:type="spellStart"/>
      <w:r w:rsidRPr="006A7BB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A7BBB">
        <w:rPr>
          <w:rFonts w:ascii="Times New Roman" w:hAnsi="Times New Roman" w:cs="Times New Roman"/>
          <w:sz w:val="24"/>
          <w:szCs w:val="24"/>
        </w:rPr>
        <w:t>) vznést námitku, po níž zpracování osobních údajů bude ukončeno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BBB">
        <w:rPr>
          <w:rFonts w:ascii="Times New Roman" w:hAnsi="Times New Roman" w:cs="Times New Roman"/>
          <w:sz w:val="24"/>
          <w:szCs w:val="24"/>
        </w:rPr>
        <w:t xml:space="preserve"> neprokáže-li se, že existují závažné oprávněné důvody pro zpracování, jež převažují nad Vašimi zájmy nebo právy a svobodami, zejména je-li důvodem případné vymáhání právních nároků a (</w:t>
      </w:r>
      <w:proofErr w:type="spellStart"/>
      <w:r w:rsidRPr="006A7BB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A7B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právu </w:t>
      </w:r>
      <w:r w:rsidRPr="006A7BBB">
        <w:rPr>
          <w:rFonts w:ascii="Times New Roman" w:hAnsi="Times New Roman" w:cs="Times New Roman"/>
          <w:color w:val="000000"/>
          <w:sz w:val="24"/>
          <w:szCs w:val="24"/>
        </w:rPr>
        <w:t>obrátit se na Úřad pro ochranu osobních údajů.</w:t>
      </w:r>
    </w:p>
    <w:p w:rsidR="007541C4" w:rsidRPr="006A7BBB" w:rsidRDefault="007541C4" w:rsidP="007541C4">
      <w:pPr>
        <w:tabs>
          <w:tab w:val="left" w:pos="1843"/>
          <w:tab w:val="left" w:pos="6096"/>
        </w:tabs>
        <w:spacing w:after="1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7B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 případě jakýchkoli dotazů či nejasností se neváhejte obrátit na e-mail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voriskova</w:t>
      </w:r>
      <w:r w:rsidRPr="006A7B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@olympic.cz nebo tel: 602 171 601.</w:t>
      </w: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41C4" w:rsidRPr="006A7BBB" w:rsidRDefault="007541C4" w:rsidP="007541C4">
      <w:pPr>
        <w:tabs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A7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84" w:rsidRPr="00FE27D1" w:rsidRDefault="009D7784">
      <w:pPr>
        <w:rPr>
          <w:rFonts w:ascii="Verdana" w:hAnsi="Verdana"/>
        </w:rPr>
      </w:pPr>
    </w:p>
    <w:sectPr w:rsidR="009D7784" w:rsidRPr="00FE27D1" w:rsidSect="00FE56CC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C4" w:rsidRDefault="007541C4" w:rsidP="00313C1B">
      <w:pPr>
        <w:spacing w:after="0" w:line="240" w:lineRule="auto"/>
      </w:pPr>
      <w:r>
        <w:separator/>
      </w:r>
    </w:p>
  </w:endnote>
  <w:endnote w:type="continuationSeparator" w:id="0">
    <w:p w:rsidR="007541C4" w:rsidRDefault="007541C4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1B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3458D2" wp14:editId="00AAAD82">
          <wp:simplePos x="0" y="0"/>
          <wp:positionH relativeFrom="page">
            <wp:posOffset>0</wp:posOffset>
          </wp:positionH>
          <wp:positionV relativeFrom="paragraph">
            <wp:posOffset>440055</wp:posOffset>
          </wp:positionV>
          <wp:extent cx="6839712" cy="1164336"/>
          <wp:effectExtent l="0" t="0" r="0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16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1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C4" w:rsidRDefault="007541C4" w:rsidP="00313C1B">
      <w:pPr>
        <w:spacing w:after="0" w:line="240" w:lineRule="auto"/>
      </w:pPr>
      <w:r>
        <w:separator/>
      </w:r>
    </w:p>
  </w:footnote>
  <w:footnote w:type="continuationSeparator" w:id="0">
    <w:p w:rsidR="007541C4" w:rsidRDefault="007541C4" w:rsidP="00313C1B">
      <w:pPr>
        <w:spacing w:after="0" w:line="240" w:lineRule="auto"/>
      </w:pPr>
      <w:r>
        <w:continuationSeparator/>
      </w:r>
    </w:p>
  </w:footnote>
  <w:footnote w:id="1">
    <w:p w:rsidR="007541C4" w:rsidRPr="0095525C" w:rsidRDefault="007541C4" w:rsidP="007541C4">
      <w:pPr>
        <w:pStyle w:val="Textpoznpodarou"/>
        <w:spacing w:after="120" w:line="240" w:lineRule="atLeast"/>
        <w:contextualSpacing/>
        <w:jc w:val="both"/>
        <w:rPr>
          <w:rFonts w:ascii="Times New Roman" w:hAnsi="Times New Roman" w:cs="Times New Roman"/>
        </w:rPr>
      </w:pPr>
      <w:r w:rsidRPr="000317E2">
        <w:rPr>
          <w:rStyle w:val="Znakapoznpodarou"/>
          <w:rFonts w:ascii="Times New Roman" w:hAnsi="Times New Roman" w:cs="Times New Roman"/>
        </w:rPr>
        <w:footnoteRef/>
      </w:r>
      <w:r w:rsidRPr="000317E2">
        <w:rPr>
          <w:rFonts w:ascii="Times New Roman" w:hAnsi="Times New Roman" w:cs="Times New Roman"/>
        </w:rPr>
        <w:t xml:space="preserve"> </w:t>
      </w:r>
      <w:r w:rsidRPr="0095525C">
        <w:rPr>
          <w:rFonts w:ascii="Times New Roman" w:hAnsi="Times New Roman" w:cs="Times New Roman"/>
        </w:rPr>
        <w:t>N</w:t>
      </w:r>
      <w:r w:rsidRPr="0095525C">
        <w:rPr>
          <w:rFonts w:ascii="Times New Roman" w:hAnsi="Times New Roman" w:cs="Times New Roman"/>
          <w:bCs/>
        </w:rPr>
        <w:t xml:space="preserve">ařízení </w:t>
      </w:r>
      <w:r w:rsidRPr="0095525C">
        <w:rPr>
          <w:rFonts w:ascii="Times New Roman" w:hAnsi="Times New Roman" w:cs="Times New Roman"/>
        </w:rPr>
        <w:t>Evropského parlamentu a Rady (EU) 2016/679 ze dne 27. dubna 2016 o ochraně fyzických osob</w:t>
      </w:r>
      <w:r w:rsidRPr="0095525C">
        <w:rPr>
          <w:rFonts w:ascii="Times New Roman" w:hAnsi="Times New Roman" w:cs="Times New Roman"/>
        </w:rPr>
        <w:br/>
        <w:t>v souvislosti se zpracováním osobních údajů a o volném pohybu těchto údajů a o zrušení směrnice 95/46/ES (obecné nařízení o ochraně osobních údajů).</w:t>
      </w:r>
    </w:p>
  </w:footnote>
  <w:footnote w:id="2">
    <w:p w:rsidR="007541C4" w:rsidRPr="0095525C" w:rsidRDefault="007541C4" w:rsidP="007541C4">
      <w:pPr>
        <w:pStyle w:val="Textpoznpodarou"/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95525C">
        <w:rPr>
          <w:rStyle w:val="Znakapoznpodarou"/>
          <w:rFonts w:ascii="Times New Roman" w:hAnsi="Times New Roman" w:cs="Times New Roman"/>
        </w:rPr>
        <w:footnoteRef/>
      </w:r>
      <w:r w:rsidRPr="0095525C">
        <w:rPr>
          <w:rFonts w:ascii="Times New Roman" w:hAnsi="Times New Roman" w:cs="Times New Roman"/>
          <w:iCs/>
          <w:color w:val="000000" w:themeColor="text1"/>
        </w:rPr>
        <w:t xml:space="preserve"> Zákon o zpracování osobních údajů, který bude přijat v návaznosti na obecné nařízení o ochraně osobních údajů. </w:t>
      </w:r>
    </w:p>
  </w:footnote>
  <w:footnote w:id="3">
    <w:p w:rsidR="007541C4" w:rsidRDefault="007541C4" w:rsidP="007541C4">
      <w:pPr>
        <w:pStyle w:val="Textpoznpodarou"/>
      </w:pPr>
      <w:r w:rsidRPr="0095525C">
        <w:rPr>
          <w:rStyle w:val="Znakapoznpodarou"/>
          <w:rFonts w:ascii="Times New Roman" w:hAnsi="Times New Roman" w:cs="Times New Roman"/>
        </w:rPr>
        <w:footnoteRef/>
      </w:r>
      <w:r w:rsidRPr="0095525C">
        <w:rPr>
          <w:rFonts w:ascii="Times New Roman" w:hAnsi="Times New Roman" w:cs="Times New Roman"/>
        </w:rPr>
        <w:t xml:space="preserve"> Zákon č. 89/2012 Sb., občanský zákoník, v platném znění.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E" w:rsidRDefault="00FE27D1">
    <w:pPr>
      <w:pStyle w:val="Zhlav"/>
    </w:pPr>
    <w:r w:rsidRPr="00313C1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ADF993" wp14:editId="504C6A9F">
          <wp:simplePos x="0" y="0"/>
          <wp:positionH relativeFrom="page">
            <wp:posOffset>34290</wp:posOffset>
          </wp:positionH>
          <wp:positionV relativeFrom="page">
            <wp:posOffset>0</wp:posOffset>
          </wp:positionV>
          <wp:extent cx="6839712" cy="1487424"/>
          <wp:effectExtent l="0" t="0" r="0" b="1143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4"/>
    <w:rsid w:val="00097BBF"/>
    <w:rsid w:val="00313C1B"/>
    <w:rsid w:val="00343237"/>
    <w:rsid w:val="007275AE"/>
    <w:rsid w:val="007541C4"/>
    <w:rsid w:val="008D73A5"/>
    <w:rsid w:val="009D7784"/>
    <w:rsid w:val="00A20C64"/>
    <w:rsid w:val="00CA1AFA"/>
    <w:rsid w:val="00CB2BDD"/>
    <w:rsid w:val="00D45DE9"/>
    <w:rsid w:val="00D727BA"/>
    <w:rsid w:val="00E47C3D"/>
    <w:rsid w:val="00F4270C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140FC"/>
  <w15:docId w15:val="{597661F6-EC7C-474D-929A-116C7B8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1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Default">
    <w:name w:val="Default"/>
    <w:rsid w:val="00754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1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1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4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PISN&#205;%20PAP&#205;RY%20&#268;OV\Dopisn&#237;%20pap&#237;r%20&#268;OV%20nov&#233;%20logo%202017\Dopisni%20papir%20COV-COT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573A-25C6-4748-AF26-057660A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COV-COT_CZ.dotx</Template>
  <TotalTime>23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Exner</dc:creator>
  <cp:keywords/>
  <dc:description/>
  <cp:lastModifiedBy>Exner Jan</cp:lastModifiedBy>
  <cp:revision>3</cp:revision>
  <dcterms:created xsi:type="dcterms:W3CDTF">2018-09-05T15:14:00Z</dcterms:created>
  <dcterms:modified xsi:type="dcterms:W3CDTF">2018-09-05T15:38:00Z</dcterms:modified>
</cp:coreProperties>
</file>